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Generating Research Questions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Student’s Name 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Institution 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Course 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Professor’s Name 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Date 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Generating Research Questions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Part A: Narrowing down Research Questions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Education </w:t>
      </w:r>
    </w:p>
    <w:p>
      <w:pPr>
        <w:pStyle w:val="style179"/>
        <w:numPr>
          <w:ilvl w:val="0"/>
          <w:numId w:val="1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Is it necessary to go to college in order to be successful? </w:t>
      </w:r>
    </w:p>
    <w:p>
      <w:pPr>
        <w:pStyle w:val="style179"/>
        <w:numPr>
          <w:ilvl w:val="0"/>
          <w:numId w:val="1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What are the key drivers in college educational attainment? </w:t>
      </w:r>
    </w:p>
    <w:p>
      <w:pPr>
        <w:pStyle w:val="style179"/>
        <w:numPr>
          <w:ilvl w:val="0"/>
          <w:numId w:val="1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Is it possible to accurately predict one’s future success or failure through college education attainment?</w:t>
      </w:r>
    </w:p>
    <w:p>
      <w:pPr>
        <w:pStyle w:val="style179"/>
        <w:numPr>
          <w:ilvl w:val="0"/>
          <w:numId w:val="1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How can college institutions moderate career needs of learners?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Sports </w:t>
      </w:r>
    </w:p>
    <w:p>
      <w:pPr>
        <w:pStyle w:val="style179"/>
        <w:numPr>
          <w:ilvl w:val="0"/>
          <w:numId w:val="2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Are professional athletes paid too much?</w:t>
      </w:r>
    </w:p>
    <w:p>
      <w:pPr>
        <w:pStyle w:val="style179"/>
        <w:numPr>
          <w:ilvl w:val="0"/>
          <w:numId w:val="2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Which is the best approach to quantify the economic consequences of outdoor sporting events?</w:t>
      </w:r>
    </w:p>
    <w:p>
      <w:pPr>
        <w:pStyle w:val="style179"/>
        <w:numPr>
          <w:ilvl w:val="0"/>
          <w:numId w:val="2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Should the principles of ethics be applied for athletic sports?</w:t>
      </w:r>
    </w:p>
    <w:p>
      <w:pPr>
        <w:pStyle w:val="style179"/>
        <w:numPr>
          <w:ilvl w:val="0"/>
          <w:numId w:val="2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What is the impact of Big Data in athletics sports?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Health Insurance </w:t>
      </w:r>
    </w:p>
    <w:p>
      <w:pPr>
        <w:pStyle w:val="style179"/>
        <w:numPr>
          <w:ilvl w:val="0"/>
          <w:numId w:val="3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Should health insurance companies be able to charge higher rates depending on a person’s age?</w:t>
      </w:r>
    </w:p>
    <w:p>
      <w:pPr>
        <w:pStyle w:val="style179"/>
        <w:numPr>
          <w:ilvl w:val="0"/>
          <w:numId w:val="3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What are the differences between insurance billing and payment practices for live birth and fetal death?</w:t>
      </w:r>
    </w:p>
    <w:p>
      <w:pPr>
        <w:pStyle w:val="style179"/>
        <w:numPr>
          <w:ilvl w:val="0"/>
          <w:numId w:val="3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Is there a gender-specific preferences regarding a health plan choice?</w:t>
      </w:r>
    </w:p>
    <w:p>
      <w:pPr>
        <w:pStyle w:val="style179"/>
        <w:numPr>
          <w:ilvl w:val="0"/>
          <w:numId w:val="3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What are the psychological variables in insurance coverage in the United States?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Technology </w:t>
      </w:r>
    </w:p>
    <w:p>
      <w:pPr>
        <w:pStyle w:val="style179"/>
        <w:numPr>
          <w:ilvl w:val="0"/>
          <w:numId w:val="4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Are people spending too much money in order to keep up with the latest gadgets? </w:t>
      </w:r>
    </w:p>
    <w:p>
      <w:pPr>
        <w:pStyle w:val="style179"/>
        <w:numPr>
          <w:ilvl w:val="0"/>
          <w:numId w:val="4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What are the economic impacts of the current technological world?</w:t>
      </w:r>
    </w:p>
    <w:p>
      <w:pPr>
        <w:pStyle w:val="style179"/>
        <w:numPr>
          <w:ilvl w:val="0"/>
          <w:numId w:val="4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How has the current technology helped solve or create problems in the United States? </w:t>
      </w:r>
    </w:p>
    <w:p>
      <w:pPr>
        <w:pStyle w:val="style179"/>
        <w:numPr>
          <w:ilvl w:val="0"/>
          <w:numId w:val="4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What are the long-term consequences of ever-increasing globalization through technological advancements to the global economy?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Part B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Topic #1: Politics </w:t>
      </w:r>
    </w:p>
    <w:p>
      <w:pPr>
        <w:pStyle w:val="style179"/>
        <w:numPr>
          <w:ilvl w:val="0"/>
          <w:numId w:val="5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Is the U.S. democracy under threat? </w:t>
      </w:r>
    </w:p>
    <w:p>
      <w:pPr>
        <w:pStyle w:val="style179"/>
        <w:numPr>
          <w:ilvl w:val="0"/>
          <w:numId w:val="5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How has the international politics played out during the coronavirus pandemic?</w:t>
      </w:r>
    </w:p>
    <w:p>
      <w:pPr>
        <w:pStyle w:val="style179"/>
        <w:numPr>
          <w:ilvl w:val="0"/>
          <w:numId w:val="5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How has the government handled the coronavirus pandemic? </w:t>
      </w:r>
    </w:p>
    <w:p>
      <w:pPr>
        <w:pStyle w:val="style179"/>
        <w:numPr>
          <w:ilvl w:val="0"/>
          <w:numId w:val="5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What are the political barriers to economic equality in the United States?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Topic #2: Being a Sing Father </w:t>
      </w:r>
    </w:p>
    <w:p>
      <w:pPr>
        <w:pStyle w:val="style179"/>
        <w:numPr>
          <w:ilvl w:val="0"/>
          <w:numId w:val="6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How does single fa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 xml:space="preserve">therhood affect the child development? </w:t>
      </w:r>
    </w:p>
    <w:p>
      <w:pPr>
        <w:pStyle w:val="style179"/>
        <w:numPr>
          <w:ilvl w:val="0"/>
          <w:numId w:val="6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What challenges are single fathers facing?</w:t>
      </w:r>
    </w:p>
    <w:p>
      <w:pPr>
        <w:pStyle w:val="style179"/>
        <w:numPr>
          <w:ilvl w:val="0"/>
          <w:numId w:val="6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Can a single father successfully raise a girl-child?</w:t>
      </w:r>
    </w:p>
    <w:p>
      <w:pPr>
        <w:pStyle w:val="style179"/>
        <w:numPr>
          <w:ilvl w:val="0"/>
          <w:numId w:val="6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Is single fatherhood harmful to the child development? 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Topic#3: Losing a family member </w:t>
      </w:r>
    </w:p>
    <w:p>
      <w:pPr>
        <w:pStyle w:val="style179"/>
        <w:numPr>
          <w:ilvl w:val="0"/>
          <w:numId w:val="7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How can someone recover from loss of a family member? </w:t>
      </w:r>
    </w:p>
    <w:p>
      <w:pPr>
        <w:pStyle w:val="style179"/>
        <w:numPr>
          <w:ilvl w:val="0"/>
          <w:numId w:val="7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Why do people feel bad about losing a family member? </w:t>
      </w:r>
    </w:p>
    <w:p>
      <w:pPr>
        <w:pStyle w:val="style179"/>
        <w:numPr>
          <w:ilvl w:val="0"/>
          <w:numId w:val="7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How can someone act before who has lost a family member?</w:t>
      </w:r>
    </w:p>
    <w:p>
      <w:pPr>
        <w:pStyle w:val="style179"/>
        <w:numPr>
          <w:ilvl w:val="0"/>
          <w:numId w:val="7"/>
        </w:numPr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How does losing a family member affect an individual? </w:t>
      </w:r>
    </w:p>
    <w:sectPr>
      <w:head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</w:rPr>
      <w:fldChar w:fldCharType="begin"/>
    </w:r>
    <w:r>
      <w:rPr>
        <w:rFonts w:ascii="Times New Roman" w:cs="Times New Roman" w:hAnsi="Times New Roman"/>
        <w:sz w:val="24"/>
        <w:szCs w:val="24"/>
      </w:rPr>
      <w:instrText xml:space="preserve"> PAGE   \* MERGEFORMAT </w:instrText>
    </w:r>
    <w:r>
      <w:rPr>
        <w:rFonts w:ascii="Times New Roman" w:cs="Times New Roman" w:hAnsi="Times New Roman"/>
        <w:sz w:val="24"/>
        <w:szCs w:val="24"/>
      </w:rPr>
      <w:fldChar w:fldCharType="separate"/>
    </w:r>
    <w:r>
      <w:rPr>
        <w:rFonts w:ascii="Times New Roman" w:cs="Times New Roman" w:hAnsi="Times New Roman"/>
        <w:noProof/>
        <w:sz w:val="24"/>
        <w:szCs w:val="24"/>
      </w:rPr>
      <w:t>1</w:t>
    </w:r>
    <w:r>
      <w:rPr>
        <w:rFonts w:ascii="Times New Roman" w:cs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8C04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A627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EB8E4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5D69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D48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4B8D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0D68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3735849a-acef-4af6-9856-c1179374c0f3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b4186768-6f54-4feb-83c0-7822e6bad792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340</Words>
  <Pages>1</Pages>
  <Characters>1876</Characters>
  <Application>WPS Office</Application>
  <DocSecurity>0</DocSecurity>
  <Paragraphs>63</Paragraphs>
  <ScaleCrop>false</ScaleCrop>
  <LinksUpToDate>false</LinksUpToDate>
  <CharactersWithSpaces>2194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2021-07-06T10:49:44Z</dcterms:created>
  <dc:creator>acer</dc:creator>
  <lastModifiedBy>RMX2001</lastModifiedBy>
  <dcterms:modified xsi:type="dcterms:W3CDTF">2021-07-06T10:49:44Z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